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EFF" w:rsidRPr="00782EFF" w:rsidRDefault="00782EFF" w:rsidP="00782EF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782EFF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Expediente: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2262/2008</w:t>
      </w:r>
      <w:r w:rsidR="001A20AB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.</w:t>
      </w:r>
      <w:r w:rsidRPr="00782EFF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TC</w:t>
      </w:r>
    </w:p>
    <w:p w:rsidR="00782EFF" w:rsidRPr="00782EFF" w:rsidRDefault="00782EFF" w:rsidP="00782EF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782EFF" w:rsidRPr="00782EFF" w:rsidRDefault="00782EFF" w:rsidP="00782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782EFF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dieciséis de setiembre</w:t>
      </w:r>
    </w:p>
    <w:p w:rsidR="00782EFF" w:rsidRPr="00782EFF" w:rsidRDefault="00782EFF" w:rsidP="00782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proofErr w:type="gramStart"/>
      <w:r w:rsidRPr="00782EFF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de</w:t>
      </w:r>
      <w:proofErr w:type="gramEnd"/>
      <w:r w:rsidRPr="00782EFF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dos mil diez.</w:t>
      </w:r>
    </w:p>
    <w:p w:rsidR="00782EFF" w:rsidRPr="00782EFF" w:rsidRDefault="00782EFF" w:rsidP="00782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782EFF" w:rsidRPr="00782EFF" w:rsidRDefault="00782EFF" w:rsidP="00782EFF">
      <w:pPr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782EFF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V</w:t>
      </w:r>
      <w:proofErr w:type="spellStart"/>
      <w:r w:rsidR="004B2F12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isto</w:t>
      </w:r>
      <w:proofErr w:type="spellEnd"/>
      <w:r w:rsidR="004B2F12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 que mediante decreto de fecha 14.09.2010 se sobrecarto la cédula de notificación Nº</w:t>
      </w:r>
      <w:r w:rsidR="004B2F12" w:rsidRPr="004B2F12">
        <w:rPr>
          <w:rFonts w:ascii="Arial" w:hAnsi="Arial" w:cs="Arial"/>
          <w:color w:val="000000"/>
          <w:sz w:val="20"/>
          <w:szCs w:val="20"/>
        </w:rPr>
        <w:t xml:space="preserve"> </w:t>
      </w:r>
      <w:r w:rsidR="004B2F12" w:rsidRPr="004B2F12">
        <w:rPr>
          <w:rFonts w:ascii="Arial" w:hAnsi="Arial" w:cs="Arial"/>
          <w:color w:val="000000"/>
          <w:sz w:val="24"/>
          <w:szCs w:val="20"/>
        </w:rPr>
        <w:t>22808/2010</w:t>
      </w:r>
      <w:r w:rsidR="004B2F12">
        <w:rPr>
          <w:rFonts w:ascii="Arial" w:hAnsi="Arial" w:cs="Arial"/>
          <w:color w:val="000000"/>
          <w:sz w:val="24"/>
          <w:szCs w:val="20"/>
        </w:rPr>
        <w:t xml:space="preserve"> dirigida la empresa COLOGRAF</w:t>
      </w:r>
      <w:r w:rsidRPr="00782EFF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, y considerando que </w:t>
      </w:r>
      <w:r w:rsidR="004B2F12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por tal motivo </w:t>
      </w:r>
      <w:r w:rsidR="001A20AB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se ha variado</w:t>
      </w:r>
      <w:r w:rsidR="004B2F12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 el domicilio </w:t>
      </w:r>
      <w:r w:rsidR="001A20AB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procesal </w:t>
      </w:r>
      <w:r w:rsidR="004B2F12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de la referida empresa</w:t>
      </w:r>
      <w:r w:rsidR="001A20AB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, a fin de no afectar el Derecho de Defensa que le corresponde al Administrado</w:t>
      </w:r>
      <w:r w:rsidRPr="00782EFF">
        <w:rPr>
          <w:rFonts w:ascii="Arial" w:eastAsia="Times New Roman" w:hAnsi="Arial" w:cs="Arial"/>
          <w:b/>
          <w:color w:val="000000"/>
          <w:sz w:val="24"/>
          <w:szCs w:val="24"/>
          <w:lang w:val="es-ES_tradnl" w:eastAsia="es-ES"/>
        </w:rPr>
        <w:t>; Reprográmese la Audiencia Pública</w:t>
      </w:r>
      <w:r w:rsidRPr="00782EFF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del día </w:t>
      </w:r>
      <w:r w:rsidR="004B2F12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21.09.2010</w:t>
      </w:r>
      <w:r w:rsidRPr="00782EFF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,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782EFF" w:rsidRPr="00782EFF" w:rsidRDefault="00782EFF" w:rsidP="00782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782EFF" w:rsidRPr="00782EFF" w:rsidTr="00782EFF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EFF" w:rsidRPr="00782EFF" w:rsidRDefault="00782EFF" w:rsidP="00782EFF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782EF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  SALA</w:t>
            </w:r>
          </w:p>
        </w:tc>
      </w:tr>
      <w:tr w:rsidR="00782EFF" w:rsidRPr="00782EFF" w:rsidTr="00782EFF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EFF" w:rsidRPr="00782EFF" w:rsidRDefault="00782EFF" w:rsidP="00782EFF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782EF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782EFF" w:rsidRPr="00782EFF" w:rsidTr="00782EFF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EFF" w:rsidRPr="00782EFF" w:rsidRDefault="00782EFF" w:rsidP="00782EFF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782EF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EFF" w:rsidRPr="00782EFF" w:rsidRDefault="00782EFF" w:rsidP="00782EFF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782EF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EFF" w:rsidRPr="00782EFF" w:rsidRDefault="00782EFF" w:rsidP="00782EFF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782EF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82EFF" w:rsidRPr="00782EFF" w:rsidTr="00782EFF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EFF" w:rsidRPr="00782EFF" w:rsidRDefault="00782EFF" w:rsidP="00782EF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2262/2008</w:t>
            </w:r>
            <w:r w:rsidRPr="00782EFF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EFF" w:rsidRPr="00782EFF" w:rsidRDefault="001A20AB" w:rsidP="00782EF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28.09.2010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EFF" w:rsidRPr="00782EFF" w:rsidRDefault="00782EFF" w:rsidP="00782EF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782EFF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15.30  horas</w:t>
            </w:r>
          </w:p>
        </w:tc>
      </w:tr>
    </w:tbl>
    <w:p w:rsidR="00782EFF" w:rsidRPr="00782EFF" w:rsidRDefault="00782EFF" w:rsidP="00782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782EFF" w:rsidRPr="00782EFF" w:rsidRDefault="00782EFF" w:rsidP="00782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782EFF" w:rsidRPr="00782EFF" w:rsidRDefault="00782EFF" w:rsidP="00782EF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782EFF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17ED2" w:rsidRDefault="00717ED2"/>
    <w:sectPr w:rsidR="00717ED2" w:rsidSect="00717E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2EFF"/>
    <w:rsid w:val="001A20AB"/>
    <w:rsid w:val="004B2F12"/>
    <w:rsid w:val="00717ED2"/>
    <w:rsid w:val="00782EFF"/>
    <w:rsid w:val="0088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E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3036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221">
              <w:marLeft w:val="105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8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1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C0C0C0"/>
                            <w:left w:val="single" w:sz="6" w:space="4" w:color="C0C0C0"/>
                            <w:bottom w:val="single" w:sz="6" w:space="4" w:color="C0C0C0"/>
                            <w:right w:val="single" w:sz="6" w:space="4" w:color="C0C0C0"/>
                          </w:divBdr>
                          <w:divsChild>
                            <w:div w:id="122591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2010-09-16T17:26:00Z</dcterms:created>
  <dcterms:modified xsi:type="dcterms:W3CDTF">2010-09-16T22:45:00Z</dcterms:modified>
</cp:coreProperties>
</file>