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5FC" w:rsidRPr="004D733B" w:rsidRDefault="00FB15FC" w:rsidP="00FB15F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</w:pPr>
      <w:r w:rsidRPr="004D733B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  <w:t xml:space="preserve">Expediente Nº </w:t>
      </w: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  <w:t>3966/2008</w:t>
      </w:r>
      <w:r w:rsidRPr="004D733B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  <w:t>.TC</w:t>
      </w:r>
    </w:p>
    <w:p w:rsidR="00FB15FC" w:rsidRPr="004D733B" w:rsidRDefault="00FB15FC" w:rsidP="00FB15F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</w:pPr>
    </w:p>
    <w:p w:rsidR="00FB15FC" w:rsidRPr="004D733B" w:rsidRDefault="00FB15FC" w:rsidP="00FB15F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Jesús María, 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veinte de julio del dos mil once</w:t>
      </w: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.</w:t>
      </w:r>
    </w:p>
    <w:p w:rsidR="00FB15FC" w:rsidRPr="004D733B" w:rsidRDefault="00FB15FC" w:rsidP="00FB15F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</w:p>
    <w:p w:rsidR="00FB15FC" w:rsidRPr="004D733B" w:rsidRDefault="00FB15FC" w:rsidP="00FB15FC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</w:pP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Considerando que mediante decreto de fecha </w:t>
      </w:r>
      <w:r w:rsidR="003C2667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>15.07.2011</w:t>
      </w: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 se programó diligencia de audiencia Pública para el </w:t>
      </w:r>
      <w:r w:rsidR="003C2667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>25.07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>.2011</w:t>
      </w: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 a las </w:t>
      </w:r>
      <w:r w:rsidR="003C2667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>10:0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>0</w:t>
      </w: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 horas, sin embargo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por motivos de fuerza mayor la Cuarta Sala del Tribunal </w:t>
      </w: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ha dispuesto: </w:t>
      </w:r>
      <w:r w:rsidRPr="004D733B">
        <w:rPr>
          <w:rFonts w:ascii="Arial" w:eastAsia="Times New Roman" w:hAnsi="Arial" w:cs="Arial"/>
          <w:b/>
          <w:color w:val="000000" w:themeColor="text1"/>
          <w:sz w:val="24"/>
          <w:szCs w:val="24"/>
          <w:lang w:eastAsia="es-ES"/>
        </w:rPr>
        <w:t>Reprogramar Audiencia Pública</w:t>
      </w: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 en la fecha y hora que a continuación se detalla; a fin que las partes realicen sus respectivos informes técnico y/o legal correspondientes por el término de diez (10) minutos cada una: </w:t>
      </w:r>
    </w:p>
    <w:p w:rsidR="00FB15FC" w:rsidRPr="004D733B" w:rsidRDefault="00FB15FC" w:rsidP="00FB15FC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16"/>
          <w:szCs w:val="24"/>
          <w:lang w:eastAsia="es-ES"/>
        </w:rPr>
      </w:pPr>
    </w:p>
    <w:tbl>
      <w:tblPr>
        <w:tblW w:w="8401" w:type="dxa"/>
        <w:jc w:val="right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8"/>
        <w:gridCol w:w="2904"/>
        <w:gridCol w:w="2693"/>
        <w:gridCol w:w="2728"/>
        <w:gridCol w:w="38"/>
      </w:tblGrid>
      <w:tr w:rsidR="00FB15FC" w:rsidRPr="004D733B" w:rsidTr="00BA6682">
        <w:trPr>
          <w:gridBefore w:val="1"/>
          <w:wBefore w:w="38" w:type="dxa"/>
          <w:trHeight w:val="299"/>
          <w:jc w:val="right"/>
        </w:trPr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5FC" w:rsidRPr="004D733B" w:rsidRDefault="00FB15FC" w:rsidP="00BA66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  <w:t>CUARTA</w:t>
            </w:r>
            <w:r w:rsidRPr="004D733B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FB15FC" w:rsidRPr="004D733B" w:rsidTr="00BA6682">
        <w:trPr>
          <w:gridAfter w:val="1"/>
          <w:wAfter w:w="38" w:type="dxa"/>
          <w:trHeight w:val="133"/>
          <w:jc w:val="right"/>
        </w:trPr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5FC" w:rsidRPr="004D733B" w:rsidRDefault="00FB15FC" w:rsidP="00BA6682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</w:pPr>
            <w:r w:rsidRPr="004D733B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5FC" w:rsidRPr="004D733B" w:rsidRDefault="00FB15FC" w:rsidP="00BA6682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</w:pPr>
            <w:r w:rsidRPr="004D733B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5FC" w:rsidRPr="004D733B" w:rsidRDefault="00FB15FC" w:rsidP="00BA6682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</w:pPr>
            <w:r w:rsidRPr="004D733B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FB15FC" w:rsidRPr="004D733B" w:rsidTr="00BA6682">
        <w:trPr>
          <w:gridAfter w:val="1"/>
          <w:wAfter w:w="38" w:type="dxa"/>
          <w:trHeight w:val="133"/>
          <w:jc w:val="right"/>
        </w:trPr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5FC" w:rsidRPr="004D733B" w:rsidRDefault="00FB15FC" w:rsidP="00BA6682">
            <w:pPr>
              <w:spacing w:after="0" w:line="133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3966/2008</w:t>
            </w:r>
            <w:r w:rsidRPr="004D733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.TC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5FC" w:rsidRPr="004D733B" w:rsidRDefault="003C2667" w:rsidP="00BA6682">
            <w:pPr>
              <w:spacing w:after="0" w:line="133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25.07.2011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5FC" w:rsidRPr="004D733B" w:rsidRDefault="003C2667" w:rsidP="00BA6682">
            <w:pPr>
              <w:spacing w:after="0" w:line="133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10:00</w:t>
            </w:r>
            <w:r w:rsidR="00FB15FC" w:rsidRPr="004D733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  <w:tr w:rsidR="00FB15FC" w:rsidRPr="004D733B" w:rsidTr="00BA6682">
        <w:trPr>
          <w:gridAfter w:val="1"/>
          <w:wAfter w:w="38" w:type="dxa"/>
          <w:trHeight w:val="133"/>
          <w:jc w:val="right"/>
        </w:trPr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15FC" w:rsidRPr="004D733B" w:rsidRDefault="00FB15FC" w:rsidP="00BA66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4"/>
                <w:szCs w:val="24"/>
                <w:lang w:val="es-ES_tradnl" w:eastAsia="es-ES"/>
              </w:rPr>
            </w:pPr>
            <w:r w:rsidRPr="004D733B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  <w:t>REPROGRAMACIÓN</w:t>
            </w:r>
          </w:p>
        </w:tc>
      </w:tr>
      <w:tr w:rsidR="00FB15FC" w:rsidRPr="004D733B" w:rsidTr="00BA6682">
        <w:trPr>
          <w:gridAfter w:val="1"/>
          <w:wAfter w:w="38" w:type="dxa"/>
          <w:trHeight w:val="133"/>
          <w:jc w:val="right"/>
        </w:trPr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5FC" w:rsidRPr="004D733B" w:rsidRDefault="00FB15FC" w:rsidP="00BA6682">
            <w:pPr>
              <w:spacing w:after="0" w:line="133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3966/2008</w:t>
            </w:r>
            <w:r w:rsidR="009750A5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 xml:space="preserve"> </w:t>
            </w:r>
            <w:r w:rsidRPr="004D733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.TC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5FC" w:rsidRPr="004D733B" w:rsidRDefault="003C2667" w:rsidP="00BA6682">
            <w:pPr>
              <w:spacing w:after="0" w:line="133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26.07.2011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5FC" w:rsidRPr="004D733B" w:rsidRDefault="003C2667" w:rsidP="00BA6682">
            <w:pPr>
              <w:spacing w:after="0" w:line="133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09:00</w:t>
            </w:r>
            <w:r w:rsidR="00FB15FC" w:rsidRPr="004D733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FB15FC" w:rsidRPr="004D733B" w:rsidRDefault="00FB15FC" w:rsidP="00FB15FC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16"/>
          <w:szCs w:val="24"/>
          <w:lang w:val="es-ES_tradnl" w:eastAsia="es-ES"/>
        </w:rPr>
      </w:pPr>
    </w:p>
    <w:p w:rsidR="00FB15FC" w:rsidRPr="004D733B" w:rsidRDefault="00FB15FC" w:rsidP="00FB15FC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</w:pP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FB15FC" w:rsidRPr="00C32458" w:rsidRDefault="00FB15FC" w:rsidP="00FB15FC">
      <w:pPr>
        <w:rPr>
          <w:color w:val="000000" w:themeColor="text1"/>
        </w:rPr>
      </w:pPr>
    </w:p>
    <w:p w:rsidR="003C2667" w:rsidRPr="004D733B" w:rsidRDefault="003C2667" w:rsidP="003C266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</w:pPr>
      <w:r w:rsidRPr="004D733B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  <w:t xml:space="preserve">Expediente Nº </w:t>
      </w: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  <w:t>0318/2011</w:t>
      </w:r>
      <w:r w:rsidRPr="004D733B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  <w:t>.TC</w:t>
      </w:r>
    </w:p>
    <w:p w:rsidR="003C2667" w:rsidRPr="004D733B" w:rsidRDefault="003C2667" w:rsidP="003C266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</w:pPr>
    </w:p>
    <w:p w:rsidR="003C2667" w:rsidRPr="004D733B" w:rsidRDefault="003C2667" w:rsidP="003C266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Jesús María, 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veinte de julio del dos mil once</w:t>
      </w: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.</w:t>
      </w:r>
    </w:p>
    <w:p w:rsidR="003C2667" w:rsidRPr="004D733B" w:rsidRDefault="003C2667" w:rsidP="003C266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</w:p>
    <w:p w:rsidR="003C2667" w:rsidRPr="004D733B" w:rsidRDefault="003C2667" w:rsidP="003C2667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</w:pP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Considerando que mediante decreto de fecha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>18.07.2011</w:t>
      </w: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 se programó diligencia de audiencia Pública para el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>25.07.2011</w:t>
      </w: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 a las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>10:30</w:t>
      </w: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 horas, sin embargo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por motivos de fuerza mayor la Cuarta Sala del Tribunal </w:t>
      </w: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ha dispuesto: </w:t>
      </w:r>
      <w:r w:rsidRPr="004D733B">
        <w:rPr>
          <w:rFonts w:ascii="Arial" w:eastAsia="Times New Roman" w:hAnsi="Arial" w:cs="Arial"/>
          <w:b/>
          <w:color w:val="000000" w:themeColor="text1"/>
          <w:sz w:val="24"/>
          <w:szCs w:val="24"/>
          <w:lang w:eastAsia="es-ES"/>
        </w:rPr>
        <w:t>Reprogramar Audiencia Pública</w:t>
      </w: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 en la fecha y hora que a continuación se detalla; a fin que las partes realicen sus respectivos informes técnico y/o legal correspondientes por el término de diez (10) minutos cada una: </w:t>
      </w:r>
    </w:p>
    <w:p w:rsidR="003C2667" w:rsidRPr="004D733B" w:rsidRDefault="003C2667" w:rsidP="003C2667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16"/>
          <w:szCs w:val="24"/>
          <w:lang w:eastAsia="es-ES"/>
        </w:rPr>
      </w:pPr>
    </w:p>
    <w:tbl>
      <w:tblPr>
        <w:tblW w:w="8401" w:type="dxa"/>
        <w:jc w:val="right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8"/>
        <w:gridCol w:w="2904"/>
        <w:gridCol w:w="2693"/>
        <w:gridCol w:w="2728"/>
        <w:gridCol w:w="38"/>
      </w:tblGrid>
      <w:tr w:rsidR="003C2667" w:rsidRPr="004D733B" w:rsidTr="00BA6682">
        <w:trPr>
          <w:gridBefore w:val="1"/>
          <w:wBefore w:w="38" w:type="dxa"/>
          <w:trHeight w:val="299"/>
          <w:jc w:val="right"/>
        </w:trPr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667" w:rsidRPr="004D733B" w:rsidRDefault="003C2667" w:rsidP="00BA66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  <w:t>CUARTA</w:t>
            </w:r>
            <w:r w:rsidRPr="004D733B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3C2667" w:rsidRPr="004D733B" w:rsidTr="00BA6682">
        <w:trPr>
          <w:gridAfter w:val="1"/>
          <w:wAfter w:w="38" w:type="dxa"/>
          <w:trHeight w:val="133"/>
          <w:jc w:val="right"/>
        </w:trPr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667" w:rsidRPr="004D733B" w:rsidRDefault="003C2667" w:rsidP="00BA6682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</w:pPr>
            <w:r w:rsidRPr="004D733B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667" w:rsidRPr="004D733B" w:rsidRDefault="003C2667" w:rsidP="00BA6682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</w:pPr>
            <w:r w:rsidRPr="004D733B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667" w:rsidRPr="004D733B" w:rsidRDefault="003C2667" w:rsidP="00BA6682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</w:pPr>
            <w:r w:rsidRPr="004D733B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3C2667" w:rsidRPr="004D733B" w:rsidTr="00BA6682">
        <w:trPr>
          <w:gridAfter w:val="1"/>
          <w:wAfter w:w="38" w:type="dxa"/>
          <w:trHeight w:val="133"/>
          <w:jc w:val="right"/>
        </w:trPr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667" w:rsidRPr="004D733B" w:rsidRDefault="003C2667" w:rsidP="00BA6682">
            <w:pPr>
              <w:spacing w:after="0" w:line="133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0318/2011</w:t>
            </w:r>
            <w:r w:rsidRPr="004D733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.TC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667" w:rsidRPr="004D733B" w:rsidRDefault="003C2667" w:rsidP="00BA6682">
            <w:pPr>
              <w:spacing w:after="0" w:line="133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25.07.2011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667" w:rsidRPr="004D733B" w:rsidRDefault="003C2667" w:rsidP="00BA6682">
            <w:pPr>
              <w:spacing w:after="0" w:line="133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10:30</w:t>
            </w:r>
            <w:r w:rsidRPr="004D733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  <w:tr w:rsidR="003C2667" w:rsidRPr="004D733B" w:rsidTr="00BA6682">
        <w:trPr>
          <w:gridAfter w:val="1"/>
          <w:wAfter w:w="38" w:type="dxa"/>
          <w:trHeight w:val="133"/>
          <w:jc w:val="right"/>
        </w:trPr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2667" w:rsidRPr="004D733B" w:rsidRDefault="003C2667" w:rsidP="00BA66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4"/>
                <w:szCs w:val="24"/>
                <w:lang w:val="es-ES_tradnl" w:eastAsia="es-ES"/>
              </w:rPr>
            </w:pPr>
            <w:r w:rsidRPr="004D733B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  <w:t>REPROGRAMACIÓN</w:t>
            </w:r>
          </w:p>
        </w:tc>
      </w:tr>
      <w:tr w:rsidR="003C2667" w:rsidRPr="004D733B" w:rsidTr="00BA6682">
        <w:trPr>
          <w:gridAfter w:val="1"/>
          <w:wAfter w:w="38" w:type="dxa"/>
          <w:trHeight w:val="133"/>
          <w:jc w:val="right"/>
        </w:trPr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667" w:rsidRPr="004D733B" w:rsidRDefault="003C2667" w:rsidP="00BA6682">
            <w:pPr>
              <w:spacing w:after="0" w:line="133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 xml:space="preserve">0318/2011 </w:t>
            </w:r>
            <w:r w:rsidRPr="004D733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.TC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667" w:rsidRPr="004D733B" w:rsidRDefault="003C2667" w:rsidP="00BA6682">
            <w:pPr>
              <w:spacing w:after="0" w:line="133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26.07.2011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667" w:rsidRPr="004D733B" w:rsidRDefault="003C2667" w:rsidP="00BA6682">
            <w:pPr>
              <w:spacing w:after="0" w:line="133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09:30</w:t>
            </w:r>
            <w:r w:rsidRPr="004D733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3C2667" w:rsidRPr="004D733B" w:rsidRDefault="003C2667" w:rsidP="003C2667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16"/>
          <w:szCs w:val="24"/>
          <w:lang w:val="es-ES_tradnl" w:eastAsia="es-ES"/>
        </w:rPr>
      </w:pPr>
    </w:p>
    <w:p w:rsidR="003C2667" w:rsidRPr="004D733B" w:rsidRDefault="003C2667" w:rsidP="003C2667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</w:pP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15785D" w:rsidRDefault="0015785D"/>
    <w:sectPr w:rsidR="0015785D" w:rsidSect="0015785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15FC"/>
    <w:rsid w:val="0015785D"/>
    <w:rsid w:val="003C2667"/>
    <w:rsid w:val="009750A5"/>
    <w:rsid w:val="00FB1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15F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273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2011-07-20T16:00:00Z</dcterms:created>
  <dcterms:modified xsi:type="dcterms:W3CDTF">2011-07-20T20:48:00Z</dcterms:modified>
</cp:coreProperties>
</file>